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right="136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1"/>
          <w:sz w:val="44"/>
          <w:szCs w:val="44"/>
          <w:shd w:val="clear" w:fill="F7FBFB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1"/>
          <w:sz w:val="44"/>
          <w:szCs w:val="44"/>
          <w:shd w:val="clear" w:fill="F7FBFB"/>
          <w:lang w:val="en-US" w:eastAsia="zh-CN"/>
        </w:rPr>
        <w:t>2024年度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1"/>
          <w:sz w:val="44"/>
          <w:szCs w:val="44"/>
          <w:shd w:val="clear" w:fill="F7FBFB"/>
        </w:rPr>
        <w:t>“好年华 聚福州”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1"/>
          <w:sz w:val="44"/>
          <w:szCs w:val="44"/>
          <w:shd w:val="clear" w:fill="F7FBFB"/>
          <w:lang w:val="en-US" w:eastAsia="zh-CN"/>
        </w:rPr>
        <w:t>赴中南大学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11"/>
          <w:sz w:val="44"/>
          <w:szCs w:val="44"/>
          <w:shd w:val="clear" w:fill="F7FBFB"/>
          <w:lang w:val="en-US" w:eastAsia="zh-CN"/>
        </w:rPr>
        <w:t>招贤纳才！</w:t>
      </w:r>
    </w:p>
    <w:p>
      <w:pPr>
        <w:pStyle w:val="2"/>
        <w:spacing w:before="101" w:line="369" w:lineRule="auto"/>
        <w:ind w:right="134" w:firstLine="629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11"/>
          <w:sz w:val="30"/>
          <w:szCs w:val="30"/>
          <w:shd w:val="clear" w:fill="F7FBFB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right="134" w:firstLine="684" w:firstLineChars="200"/>
        <w:jc w:val="both"/>
        <w:textAlignment w:val="auto"/>
        <w:rPr>
          <w:rStyle w:val="6"/>
          <w:rFonts w:hint="eastAsia" w:ascii="黑体" w:hAnsi="黑体" w:eastAsia="黑体" w:cs="黑体"/>
          <w:i w:val="0"/>
          <w:iCs w:val="0"/>
          <w:caps w:val="0"/>
          <w:color w:val="0F1DBA"/>
          <w:spacing w:val="11"/>
          <w:sz w:val="36"/>
          <w:szCs w:val="36"/>
          <w:shd w:val="clear" w:fill="EDF6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val="en-US" w:eastAsia="zh-CN"/>
        </w:rPr>
        <w:t>持续打响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</w:rPr>
        <w:t>“好年华 聚福州”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val="en-US" w:eastAsia="zh-CN"/>
        </w:rPr>
        <w:t>人才工作品牌，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</w:rPr>
        <w:t>深入开展“好年华 聚福州”人才行动计划，由中共福州市委组织部、福州市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eastAsia="zh-CN"/>
        </w:rPr>
        <w:t>数据管理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</w:rPr>
        <w:t>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eastAsia="zh-CN"/>
        </w:rPr>
        <w:t>福州市人力资源和社会保障局、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</w:rPr>
        <w:t>福州市人才发展集团主办的2024年度“好年华 聚福州”大规模引才活动（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eastAsia="zh-CN"/>
        </w:rPr>
        <w:t>数字经济专线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eastAsia="zh-CN"/>
        </w:rPr>
        <w:t>，于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val="en-US" w:eastAsia="zh-CN"/>
        </w:rPr>
        <w:t>、4日组织多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val="en-US" w:eastAsia="en-US"/>
        </w:rPr>
        <w:t>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val="en-US" w:eastAsia="en-US"/>
        </w:rPr>
        <w:t>企事业单位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val="en-US" w:eastAsia="zh-CN"/>
        </w:rPr>
        <w:t>走进长沙、昆明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</w:rPr>
        <w:t>开展引才活动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val="en-US" w:eastAsia="zh-CN"/>
        </w:rPr>
        <w:t>，共发布上百个岗位，虚位以待，诚邀同学积极参与，期待共同成为福州发展合伙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</w:rPr>
        <w:t>人！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right="134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0F1DBA"/>
          <w:spacing w:val="11"/>
          <w:sz w:val="36"/>
          <w:szCs w:val="36"/>
          <w:shd w:val="clear" w:fill="EDF6FF"/>
        </w:rPr>
        <w:t>1</w:t>
      </w: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0F1DBA"/>
          <w:spacing w:val="11"/>
          <w:sz w:val="36"/>
          <w:szCs w:val="36"/>
          <w:shd w:val="clear" w:fill="EDF6FF"/>
          <w:lang w:val="en-US" w:eastAsia="zh-CN"/>
        </w:rPr>
        <w:t>1</w:t>
      </w: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0F1DBA"/>
          <w:spacing w:val="11"/>
          <w:sz w:val="36"/>
          <w:szCs w:val="36"/>
          <w:shd w:val="clear" w:fill="EDF6FF"/>
        </w:rPr>
        <w:t>月</w:t>
      </w: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0F1DBA"/>
          <w:spacing w:val="11"/>
          <w:sz w:val="36"/>
          <w:szCs w:val="36"/>
          <w:shd w:val="clear" w:fill="EDF6FF"/>
          <w:lang w:val="en-US" w:eastAsia="zh-CN"/>
        </w:rPr>
        <w:t>2日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right="134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中南大学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right="134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523240</wp:posOffset>
            </wp:positionV>
            <wp:extent cx="5513070" cy="3307080"/>
            <wp:effectExtent l="0" t="0" r="3810" b="0"/>
            <wp:wrapTopAndBottom/>
            <wp:docPr id="13" name="图片 13" descr="aad1682006d0f97fe12cb9e8f499d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aad1682006d0f97fe12cb9e8f499d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307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（宣讲对接会、座谈会）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right="134" w:firstLine="687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11"/>
          <w:sz w:val="32"/>
          <w:szCs w:val="32"/>
          <w:shd w:val="clear" w:fill="F7FBFB"/>
        </w:rPr>
        <w:t>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eastAsia="zh-CN"/>
        </w:rPr>
        <w:t>日（周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val="en-US" w:eastAsia="zh-CN"/>
        </w:rPr>
        <w:t>上午9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eastAsia="zh-CN"/>
        </w:rPr>
        <w:t>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eastAsia="zh-CN"/>
        </w:rPr>
        <w:t>0-1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eastAsia="zh-CN"/>
        </w:rPr>
        <w:t>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87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kern w:val="2"/>
          <w:sz w:val="32"/>
          <w:szCs w:val="32"/>
          <w:shd w:val="clear" w:fill="F7FBFB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11"/>
          <w:sz w:val="32"/>
          <w:szCs w:val="32"/>
          <w:shd w:val="clear" w:fill="F7FBFB"/>
        </w:rPr>
        <w:t>地点：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kern w:val="2"/>
          <w:sz w:val="32"/>
          <w:szCs w:val="32"/>
          <w:shd w:val="clear" w:fill="F7FBFB"/>
          <w:lang w:val="en-US" w:eastAsia="zh-CN" w:bidi="ar-SA"/>
        </w:rPr>
        <w:t>中南大学校本部智联厅（三五食堂3层）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64" w:firstLineChars="200"/>
        <w:jc w:val="both"/>
        <w:textAlignment w:val="auto"/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11"/>
          <w:sz w:val="21"/>
          <w:szCs w:val="21"/>
          <w:shd w:val="clear" w:fill="F0F8FD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1"/>
          <w:sz w:val="21"/>
          <w:szCs w:val="21"/>
          <w:shd w:val="clear" w:fill="F0F8FD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1911350</wp:posOffset>
            </wp:positionH>
            <wp:positionV relativeFrom="paragraph">
              <wp:posOffset>455930</wp:posOffset>
            </wp:positionV>
            <wp:extent cx="1721485" cy="1659255"/>
            <wp:effectExtent l="0" t="0" r="635" b="1905"/>
            <wp:wrapTopAndBottom/>
            <wp:docPr id="8" name="图片 8" descr="0a180aac7ce06e8408a72d1afc89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a180aac7ce06e8408a72d1afc89668"/>
                    <pic:cNvPicPr>
                      <a:picLocks noChangeAspect="1"/>
                    </pic:cNvPicPr>
                  </pic:nvPicPr>
                  <pic:blipFill>
                    <a:blip r:embed="rId5"/>
                    <a:srcRect l="9057" t="35920" r="9238" b="14664"/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1"/>
          <w:sz w:val="32"/>
          <w:szCs w:val="32"/>
          <w:shd w:val="clear" w:fill="F7FBFB"/>
          <w:lang w:eastAsia="zh-CN"/>
        </w:rPr>
        <w:t>欢迎扫码进群交流！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Style w:val="6"/>
          <w:rFonts w:ascii="宋体" w:hAnsi="宋体" w:eastAsia="宋体" w:cs="宋体"/>
          <w:sz w:val="28"/>
          <w:szCs w:val="28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11"/>
          <w:sz w:val="21"/>
          <w:szCs w:val="21"/>
          <w:shd w:val="clear" w:fill="F0F8FD"/>
        </w:rPr>
        <w:t>欢迎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1"/>
          <w:sz w:val="21"/>
          <w:szCs w:val="21"/>
          <w:shd w:val="clear" w:fill="F0F8FD"/>
          <w:lang w:val="en-US" w:eastAsia="zh-CN"/>
        </w:rPr>
        <w:t>周边各高校学子</w:t>
      </w: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11"/>
          <w:sz w:val="21"/>
          <w:szCs w:val="21"/>
          <w:shd w:val="clear" w:fill="F0F8FD"/>
        </w:rPr>
        <w:t>扫码进群！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21212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21212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12122"/>
          <w:kern w:val="0"/>
          <w:sz w:val="32"/>
          <w:szCs w:val="32"/>
          <w:lang w:val="en-US" w:eastAsia="zh-CN" w:bidi="ar"/>
        </w:rPr>
        <w:t>本次引才开通线上通道！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21212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12122"/>
          <w:kern w:val="0"/>
          <w:sz w:val="32"/>
          <w:szCs w:val="32"/>
          <w:lang w:val="en-US" w:eastAsia="zh-CN" w:bidi="ar"/>
        </w:rPr>
        <w:t>欢迎微信扫描二维码或微信小程序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21212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12122"/>
          <w:kern w:val="0"/>
          <w:sz w:val="32"/>
          <w:szCs w:val="32"/>
          <w:lang w:val="en-US" w:eastAsia="zh-CN" w:bidi="ar"/>
        </w:rPr>
        <w:t>搜索“好年华 聚福州”人才云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21212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12122"/>
          <w:kern w:val="0"/>
          <w:sz w:val="32"/>
          <w:szCs w:val="32"/>
          <w:lang w:val="en-US" w:eastAsia="zh-CN" w:bidi="ar"/>
        </w:rPr>
        <w:t>进入“好年华 聚福州”2024年引才活动专区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21212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12122"/>
          <w:kern w:val="0"/>
          <w:sz w:val="32"/>
          <w:szCs w:val="32"/>
          <w:lang w:val="en-US" w:eastAsia="zh-CN" w:bidi="ar"/>
        </w:rPr>
        <w:t>即可报名参加宣讲会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21212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212122"/>
          <w:kern w:val="0"/>
          <w:sz w:val="32"/>
          <w:szCs w:val="32"/>
          <w:lang w:val="en-US" w:eastAsia="zh-CN" w:bidi="ar"/>
        </w:rPr>
        <w:t>了解福州市各类岗位信息及人才政策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12122"/>
          <w:kern w:val="0"/>
          <w:sz w:val="32"/>
          <w:szCs w:val="32"/>
          <w:lang w:val="en-US" w:eastAsia="zh-CN" w:bidi="ar"/>
        </w:rPr>
        <w:t>关注最新引才动态</w:t>
      </w:r>
    </w:p>
    <w:p>
      <w:pPr>
        <w:bidi w:val="0"/>
        <w:jc w:val="both"/>
        <w:rPr>
          <w:rStyle w:val="6"/>
          <w:color w:val="75757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6"/>
          <w:color w:val="757576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1623060</wp:posOffset>
            </wp:positionH>
            <wp:positionV relativeFrom="paragraph">
              <wp:posOffset>-90805</wp:posOffset>
            </wp:positionV>
            <wp:extent cx="1795145" cy="1795145"/>
            <wp:effectExtent l="0" t="0" r="8255" b="8255"/>
            <wp:wrapTopAndBottom/>
            <wp:docPr id="7" name="图片 1" descr="微信图片_20231018203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微信图片_20231018203349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1795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color w:val="757576"/>
        </w:rPr>
        <w:t>扫码了解更多资讯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both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74AAE"/>
          <w:spacing w:val="11"/>
          <w:sz w:val="36"/>
          <w:szCs w:val="36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333333"/>
          <w:spacing w:val="11"/>
          <w:sz w:val="18"/>
          <w:szCs w:val="18"/>
        </w:rPr>
      </w:pPr>
      <w:r>
        <w:rPr>
          <w:rStyle w:val="6"/>
          <w:rFonts w:hint="eastAsia" w:ascii="黑体" w:hAnsi="黑体" w:eastAsia="黑体" w:cs="黑体"/>
          <w:b/>
          <w:bCs w:val="0"/>
          <w:i w:val="0"/>
          <w:iCs w:val="0"/>
          <w:caps w:val="0"/>
          <w:color w:val="374AAE"/>
          <w:spacing w:val="11"/>
          <w:sz w:val="36"/>
          <w:szCs w:val="36"/>
          <w:shd w:val="clear" w:fill="FFFFFF"/>
          <w:lang w:val="en-US" w:eastAsia="zh-CN"/>
        </w:rPr>
        <w:t>现场部分重点企业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368" w:lineRule="atLeast"/>
        <w:ind w:left="0" w:right="0" w:firstLine="0"/>
        <w:jc w:val="center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333333"/>
          <w:spacing w:val="11"/>
          <w:sz w:val="28"/>
          <w:szCs w:val="28"/>
        </w:rPr>
      </w:pPr>
      <w:r>
        <w:rPr>
          <w:rStyle w:val="6"/>
          <w:rFonts w:hint="eastAsia" w:ascii="黑体" w:hAnsi="黑体" w:eastAsia="黑体" w:cs="黑体"/>
          <w:b/>
          <w:bCs w:val="0"/>
          <w:i w:val="0"/>
          <w:iCs w:val="0"/>
          <w:caps w:val="0"/>
          <w:color w:val="757576"/>
          <w:spacing w:val="11"/>
          <w:sz w:val="28"/>
          <w:szCs w:val="28"/>
          <w:shd w:val="clear" w:fill="FFFFFF"/>
        </w:rPr>
        <w:t>（排名不分先后）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74"/>
          <w:tab w:val="center" w:pos="43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00" w:lineRule="exact"/>
        <w:ind w:right="136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数研院（福建）信息产业发展有限公司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74"/>
          <w:tab w:val="center" w:pos="43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00" w:lineRule="exact"/>
        <w:ind w:right="136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福州市勘测院有限公司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74"/>
          <w:tab w:val="center" w:pos="43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00" w:lineRule="exact"/>
        <w:ind w:right="136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福州市电子信息集团有限公司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74"/>
          <w:tab w:val="center" w:pos="43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00" w:lineRule="exact"/>
        <w:ind w:right="136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......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74"/>
          <w:tab w:val="center" w:pos="43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right="136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right="134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212122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212122"/>
          <w:sz w:val="32"/>
          <w:szCs w:val="32"/>
          <w:lang w:val="en-US" w:eastAsia="zh-CN"/>
        </w:rPr>
        <w:t>刘老师13685028897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ind w:right="134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12122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color w:val="212122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212122"/>
          <w:sz w:val="32"/>
          <w:szCs w:val="32"/>
          <w:lang w:val="en-US" w:eastAsia="zh-CN"/>
        </w:rPr>
        <w:t>13305914176</w:t>
      </w:r>
    </w:p>
    <w:sectPr>
      <w:pgSz w:w="11906" w:h="16838"/>
      <w:pgMar w:top="1814" w:right="1587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D0C033-5540-43E8-936F-079B5B3DD1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3B16E5-4821-4FDE-B58D-3840046191D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17C80BD-5B4E-4588-8E67-C1EA1903EEF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0592AA1-2B05-4A1B-AD3C-BD5484D3D41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89F3ECE-D8B4-4F99-BA08-110DE37D49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NjgyODg3NGE1NWUxYmY2NjI1ZDNlMWEyOGM2YWEifQ=="/>
  </w:docVars>
  <w:rsids>
    <w:rsidRoot w:val="01F14BC3"/>
    <w:rsid w:val="00834E10"/>
    <w:rsid w:val="01F14BC3"/>
    <w:rsid w:val="08DD7631"/>
    <w:rsid w:val="097D4056"/>
    <w:rsid w:val="0A6C1228"/>
    <w:rsid w:val="0F4B1865"/>
    <w:rsid w:val="10FA46D6"/>
    <w:rsid w:val="15517106"/>
    <w:rsid w:val="16B2680B"/>
    <w:rsid w:val="18175F2F"/>
    <w:rsid w:val="18904203"/>
    <w:rsid w:val="1B4C1AC9"/>
    <w:rsid w:val="1BBD2063"/>
    <w:rsid w:val="1BFE38B0"/>
    <w:rsid w:val="245B4D6F"/>
    <w:rsid w:val="297A43B6"/>
    <w:rsid w:val="30B20672"/>
    <w:rsid w:val="372F3259"/>
    <w:rsid w:val="3B2554CE"/>
    <w:rsid w:val="3FDD44F0"/>
    <w:rsid w:val="41A80973"/>
    <w:rsid w:val="4BEF1528"/>
    <w:rsid w:val="55C67DF5"/>
    <w:rsid w:val="576F7E22"/>
    <w:rsid w:val="5C5262B1"/>
    <w:rsid w:val="62B815BD"/>
    <w:rsid w:val="6D0661A2"/>
    <w:rsid w:val="735760D9"/>
    <w:rsid w:val="7A236C1C"/>
    <w:rsid w:val="7C74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0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51"/>
    <w:basedOn w:val="5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712</Words>
  <Characters>796</Characters>
  <Lines>0</Lines>
  <Paragraphs>0</Paragraphs>
  <TotalTime>15</TotalTime>
  <ScaleCrop>false</ScaleCrop>
  <LinksUpToDate>false</LinksUpToDate>
  <CharactersWithSpaces>803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2023-11-21T09:02:00Z</dcterms:created>
  <dc:creator>Chen°  </dc:creator>
  <cp:lastModifiedBy>我的电脑</cp:lastModifiedBy>
  <dcterms:modified xsi:type="dcterms:W3CDTF">2024-10-31T11:21:04Z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1B54F4F885064502B92500E60460EDC2_13</vt:lpwstr>
  </property>
</Properties>
</file>